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483" w:rsidRPr="003070E3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070E3">
        <w:rPr>
          <w:rFonts w:ascii="Times New Roman" w:hAnsi="Times New Roman" w:cs="Times New Roman"/>
          <w:sz w:val="28"/>
          <w:szCs w:val="28"/>
        </w:rPr>
        <w:t>РАБОТА ТРАНЗИСТОРА В КЛЮЧЕВОМ РЕЖИМЕ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27483" w:rsidRDefault="00F27483" w:rsidP="00F27483">
      <w:pPr>
        <w:rPr>
          <w:rFonts w:ascii="Garamond" w:hAnsi="Garamond"/>
          <w:sz w:val="28"/>
          <w:szCs w:val="28"/>
        </w:rPr>
      </w:pPr>
    </w:p>
    <w:p w:rsidR="00F27483" w:rsidRDefault="00F27483" w:rsidP="00F274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1</w:t>
      </w:r>
      <w:r w:rsidRPr="003070E3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 xml:space="preserve">Задание к практическому занятию </w:t>
      </w:r>
    </w:p>
    <w:p w:rsidR="00F27483" w:rsidRDefault="00F27483" w:rsidP="00F27483">
      <w:pPr>
        <w:jc w:val="center"/>
        <w:rPr>
          <w:b/>
          <w:sz w:val="28"/>
          <w:szCs w:val="28"/>
        </w:rPr>
      </w:pPr>
    </w:p>
    <w:p w:rsidR="00F27483" w:rsidRPr="004E3723" w:rsidRDefault="00F27483" w:rsidP="00F27483">
      <w:pPr>
        <w:jc w:val="both"/>
        <w:rPr>
          <w:sz w:val="28"/>
          <w:szCs w:val="28"/>
        </w:rPr>
      </w:pPr>
      <w:r w:rsidRPr="009A7C6C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рисунке 3 представлена схема ключевого каскада на биполярном транзисторе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транзисторе, а на рисунке 4 схема на </w:t>
      </w:r>
      <w:proofErr w:type="gramStart"/>
      <w:r>
        <w:rPr>
          <w:sz w:val="28"/>
          <w:szCs w:val="28"/>
        </w:rPr>
        <w:t>р</w:t>
      </w:r>
      <w:proofErr w:type="gramEnd"/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транзисторе.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/>
    <w:p w:rsidR="00F27483" w:rsidRDefault="00C706C4" w:rsidP="00F2748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6" o:spid="_x0000_s1026" type="#_x0000_t202" style="position:absolute;margin-left:99pt;margin-top:10.05pt;width:1in;height:15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" stroked="f">
            <v:textbox>
              <w:txbxContent>
                <w:p w:rsidR="00F27483" w:rsidRPr="00A914A9" w:rsidRDefault="00F27483" w:rsidP="00F27483">
                  <w:pPr>
                    <w:rPr>
                      <w:sz w:val="36"/>
                      <w:szCs w:val="36"/>
                      <w:vertAlign w:val="subscript"/>
                    </w:rPr>
                  </w:pPr>
                  <w:r w:rsidRPr="00A914A9">
                    <w:rPr>
                      <w:sz w:val="36"/>
                      <w:szCs w:val="36"/>
                      <w:lang w:val="en-US"/>
                    </w:rPr>
                    <w:t>R</w:t>
                  </w:r>
                  <w:r w:rsidRPr="005E7895">
                    <w:rPr>
                      <w:b/>
                      <w:sz w:val="52"/>
                      <w:szCs w:val="52"/>
                      <w:vertAlign w:val="subscript"/>
                    </w:rPr>
                    <w:t>к</w:t>
                  </w:r>
                </w:p>
              </w:txbxContent>
            </v:textbox>
          </v:shape>
        </w:pict>
      </w:r>
      <w:r>
        <w:rPr>
          <w:noProof/>
        </w:rPr>
        <w:pict>
          <v:group id="Группа 5" o:spid="_x0000_s1027" style="position:absolute;margin-left:-9pt;margin-top:1.05pt;width:315pt;height:243.7pt;z-index:251663360" coordorigin="1521,5433" coordsize="8460,6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">
            <v:oval id="Oval 9" o:spid="_x0000_s1028" style="position:absolute;left:1521;top:9116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<v:line id="Line 10" o:spid="_x0000_s1029" style="position:absolute;visibility:visible;mso-wrap-style:square" from="1701,9212" to="2241,9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<v:rect id="Rectangle 11" o:spid="_x0000_s1030" style="position:absolute;left:2241;top:9032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<v:line id="Line 12" o:spid="_x0000_s1031" style="position:absolute;visibility:visible;mso-wrap-style:square" from="3141,9212" to="4941,9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<v:line id="Line 13" o:spid="_x0000_s1032" style="position:absolute;visibility:visible;mso-wrap-style:square" from="4941,8852" to="4941,9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LRE8UAAADbAAAADwAAAGRycy9kb3ducmV2LnhtbESPQWvCQBCF74L/YRmhN93UgkjqKkVR&#10;aiiCael5yE6T0OxszG6T+O87h0JvM7w3732z2Y2uUT11ofZs4HGRgCIuvK25NPDxfpyvQYWIbLHx&#10;TAbuFGC3nU42mFo/8JX6PJZKQjikaKCKsU21DkVFDsPCt8SiffnOYZS1K7XtcJBw1+hlkqy0w5ql&#10;ocKW9hUV3/mPM1DeMr96Oi+ztyb7zK7DYX+69LkxD7Px5RlUpDH+m/+uX63gC738IgPo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LRE8UAAADbAAAADwAAAAAAAAAA&#10;AAAAAAChAgAAZHJzL2Rvd25yZXYueG1sUEsFBgAAAAAEAAQA+QAAAJMDAAAAAA==&#10;" strokeweight="4.5pt"/>
            <v:line id="Line 14" o:spid="_x0000_s1033" style="position:absolute;flip:y;visibility:visible;mso-wrap-style:square" from="4941,8672" to="5481,9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<v:line id="Line 15" o:spid="_x0000_s1034" style="position:absolute;flip:y;visibility:visible;mso-wrap-style:square" from="5481,7593" to="5481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<v:rect id="Rectangle 16" o:spid="_x0000_s1035" style="position:absolute;left:5301;top:6693;width:36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<v:line id="Line 17" o:spid="_x0000_s1036" style="position:absolute;flip:y;visibility:visible;mso-wrap-style:square" from="5481,5612" to="5481,6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oval id="Oval 18" o:spid="_x0000_s1037" style="position:absolute;left:5481;top:5613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<v:line id="Line 19" o:spid="_x0000_s1038" style="position:absolute;visibility:visible;mso-wrap-style:square" from="4941,9392" to="5481,9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<v:stroke endarrow="block"/>
            </v:line>
            <v:line id="Line 20" o:spid="_x0000_s1039" style="position:absolute;visibility:visible;mso-wrap-style:square" from="1521,12114" to="998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<v:line id="Line 21" o:spid="_x0000_s1040" style="position:absolute;visibility:visible;mso-wrap-style:square" from="5481,8492" to="9981,8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line id="Line 22" o:spid="_x0000_s1041" style="position:absolute;visibility:visible;mso-wrap-style:square" from="8541,8492" to="854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IB8EAAADbAAAADwAAAGRycy9kb3ducmV2LnhtbERPTWvCQBC9F/wPywi91Y0exEZXEcGS&#10;ixSteB6zYxLNzsbsNpv217tCobd5vM9ZrHpTi45aV1lWMB4lIIhzqysuFBy/tm8zEM4ja6wtk4If&#10;crBaDl4WmGobeE/dwRcihrBLUUHpfZNK6fKSDLqRbYgjd7GtQR9hW0jdYojhppaTJJlKgxXHhhIb&#10;2pSU3w7fRkESfj/kVWZV95nt7qE5h9PkHpR6HfbrOQhPvf8X/7kzHee/w/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ggHwQAAANsAAAAPAAAAAAAAAAAAAAAA&#10;AKECAABkcnMvZG93bnJldi54bWxQSwUGAAAAAAQABAD5AAAAjwMAAAAA&#10;">
              <v:stroke startarrow="block" endarrow="block"/>
            </v:line>
            <v:shape id="Text Box 23" o:spid="_x0000_s1042" type="#_x0000_t202" style="position:absolute;left:5661;top:5433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<v:textbox>
                <w:txbxContent>
                  <w:p w:rsidR="00F27483" w:rsidRPr="00A914A9" w:rsidRDefault="00F27483" w:rsidP="00F27483">
                    <w:pPr>
                      <w:rPr>
                        <w:sz w:val="36"/>
                        <w:szCs w:val="36"/>
                      </w:rPr>
                    </w:pPr>
                    <w:r w:rsidRPr="00A914A9">
                      <w:rPr>
                        <w:sz w:val="36"/>
                        <w:szCs w:val="36"/>
                      </w:rPr>
                      <w:t>+</w:t>
                    </w:r>
                    <w:proofErr w:type="spellStart"/>
                    <w:r w:rsidRPr="00620578">
                      <w:rPr>
                        <w:sz w:val="28"/>
                        <w:szCs w:val="28"/>
                      </w:rPr>
                      <w:t>Е</w:t>
                    </w:r>
                    <w:r>
                      <w:rPr>
                        <w:sz w:val="36"/>
                        <w:szCs w:val="36"/>
                      </w:rPr>
                      <w:t>кк</w:t>
                    </w:r>
                    <w:proofErr w:type="spellEnd"/>
                  </w:p>
                </w:txbxContent>
              </v:textbox>
            </v:shape>
            <v:line id="Line 24" o:spid="_x0000_s1043" style="position:absolute;visibility:visible;mso-wrap-style:square" from="2061,8672" to="4041,8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RVMQAAADbAAAADwAAAGRycy9kb3ducmV2LnhtbESP3YrCMBSE7xd8h3CEvVk0VVh/qlFE&#10;EJa9EPx5gGNzbIPNSW1irT69WVjwcpiZb5j5srWlaKj2xrGCQT8BQZw5bThXcDxsehMQPiBrLB2T&#10;ggd5WC46H3NMtbvzjpp9yEWEsE9RQRFClUrps4Is+r6riKN3drXFEGWdS13jPcJtKYdJMpIWDceF&#10;AitaF5Rd9jer4Ntcr+PzbVs2q1+cnuzzy5wkKfXZbVczEIHa8A7/t3+0guEA/r7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9FUxAAAANsAAAAPAAAAAAAAAAAA&#10;AAAAAKECAABkcnMvZG93bnJldi54bWxQSwUGAAAAAAQABAD5AAAAkgMAAAAA&#10;">
              <v:stroke endarrow="open"/>
            </v:line>
            <v:shape id="Text Box 25" o:spid="_x0000_s1044" type="#_x0000_t202" style="position:absolute;left:2241;top:7773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MKLMEA&#10;AADbAAAADwAAAGRycy9kb3ducmV2LnhtbESP3YrCMBSE7wXfIRzBG9F0i7/VKKuw4q0/D3Bsjm2x&#10;OSlNtPXtN4Lg5TAz3zCrTWtK8aTaFZYV/IwiEMSp1QVnCi7nv+EchPPIGkvLpOBFDjbrbmeFibYN&#10;H+l58pkIEHYJKsi9rxIpXZqTQTeyFXHwbrY26IOsM6lrbALclDKOoqk0WHBYyLGiXU7p/fQwCm6H&#10;ZjBZNNe9v8yO4+kWi9nVvpTq99rfJQhPrf+GP+2DVhD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TCizBAAAA2wAAAA8AAAAAAAAAAAAAAAAAmAIAAGRycy9kb3du&#10;cmV2LnhtbFBLBQYAAAAABAAEAPUAAACGAwAAAAA=&#10;" stroked="f">
              <v:textbox>
                <w:txbxContent>
                  <w:p w:rsidR="00F27483" w:rsidRPr="000C63AD" w:rsidRDefault="00F27483" w:rsidP="00F27483">
                    <w:pPr>
                      <w:rPr>
                        <w:b/>
                        <w:sz w:val="40"/>
                        <w:szCs w:val="40"/>
                        <w:vertAlign w:val="subscript"/>
                      </w:rPr>
                    </w:pPr>
                    <w:r w:rsidRPr="000C63AD">
                      <w:rPr>
                        <w:b/>
                        <w:sz w:val="40"/>
                        <w:szCs w:val="40"/>
                        <w:lang w:val="en-US"/>
                      </w:rPr>
                      <w:t>I</w:t>
                    </w:r>
                    <w:r w:rsidRPr="000C63AD">
                      <w:rPr>
                        <w:b/>
                        <w:sz w:val="40"/>
                        <w:szCs w:val="40"/>
                        <w:vertAlign w:val="subscript"/>
                      </w:rPr>
                      <w:t>б</w:t>
                    </w:r>
                  </w:p>
                </w:txbxContent>
              </v:textbox>
            </v:shape>
            <v:line id="Line 26" o:spid="_x0000_s1045" style="position:absolute;visibility:visible;mso-wrap-style:square" from="6021,6153" to="6021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<v:stroke endarrow="block"/>
            </v:line>
            <v:shape id="Text Box 27" o:spid="_x0000_s1046" type="#_x0000_t202" style="position:absolute;left:6201;top:6516;width:7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<v:textbox>
                <w:txbxContent>
                  <w:p w:rsidR="00F27483" w:rsidRPr="000C63AD" w:rsidRDefault="00F27483" w:rsidP="00F27483">
                    <w:pPr>
                      <w:rPr>
                        <w:b/>
                        <w:sz w:val="40"/>
                        <w:szCs w:val="40"/>
                        <w:vertAlign w:val="subscript"/>
                      </w:rPr>
                    </w:pPr>
                    <w:r w:rsidRPr="00620578">
                      <w:rPr>
                        <w:b/>
                        <w:sz w:val="28"/>
                        <w:szCs w:val="28"/>
                        <w:lang w:val="en-US"/>
                      </w:rPr>
                      <w:t>I</w:t>
                    </w:r>
                    <w:r w:rsidRPr="00620578">
                      <w:rPr>
                        <w:b/>
                      </w:rPr>
                      <w:t>к</w:t>
                    </w:r>
                  </w:p>
                </w:txbxContent>
              </v:textbox>
            </v:shape>
            <v:line id="Line 28" o:spid="_x0000_s1047" style="position:absolute;visibility:visible;mso-wrap-style:square" from="5481,9671" to="5482,12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</v:group>
        </w:pict>
      </w:r>
    </w:p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Pr="00810F32" w:rsidRDefault="00C706C4" w:rsidP="00F27483">
      <w:pPr>
        <w:rPr>
          <w:sz w:val="32"/>
          <w:szCs w:val="32"/>
        </w:rPr>
      </w:pPr>
      <w:r w:rsidRPr="00C706C4">
        <w:rPr>
          <w:noProof/>
        </w:rPr>
        <w:pict>
          <v:line id="Прямая соединительная линия 4" o:spid="_x0000_s1055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55pt" to="0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">
            <v:stroke endarrow="block"/>
          </v:line>
        </w:pict>
      </w:r>
      <w:r w:rsidRPr="00C706C4">
        <w:rPr>
          <w:noProof/>
        </w:rPr>
      </w:r>
      <w:r w:rsidRPr="00C706C4">
        <w:rPr>
          <w:noProof/>
        </w:rPr>
        <w:pict>
          <v:group id="Полотно 3" o:spid="_x0000_s1053" editas="canvas" style="width:3.6pt;height:9pt;mso-position-horizontal-relative:char;mso-position-vertical-relative:line" coordsize="4572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wX1iHbAAAAAgEAAA8AAABkcnMv&#10;ZG93bnJldi54bWxMj0FLw0AQhe+C/2EZwYvYTau2IWZTRBBE8NDWQo+b7JiN7s6G7KaN/97Ri14e&#10;DO/x3jflevJOHHGIXSAF81kGAqkJpqNWwdvu6ToHEZMmo10gVPCFEdbV+VmpCxNOtMHjNrWCSygW&#10;WoFNqS+kjI1Fr+Ms9EjsvYfB68Tn0Eoz6BOXeycXWbaUXnfEC1b3+Gix+dyOXsFLs7z6mNfjweev&#10;e3tz5w7PaXer1OXF9HAPIuGU/sLwg8/oUDFTHUYyUTgF/Ej6VfZWCxA1R/IMZFXK/+jVN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MF9Yh2wAAAAIBAAAPAAAAAAAAAAAAAAAAAG4D&#10;AABkcnMvZG93bnJldi54bWxQSwUGAAAAAAQABADzAAAAdgQ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4" type="#_x0000_t75" style="position:absolute;width:45720;height:114300;visibility:visible;mso-wrap-style:square">
              <v:fill o:detectmouseclick="t"/>
              <v:path o:connecttype="none"/>
            </v:shape>
            <w10:wrap type="none"/>
            <w10:anchorlock/>
          </v:group>
        </w:pict>
      </w:r>
      <w:r w:rsidRPr="00C706C4">
        <w:rPr>
          <w:noProof/>
        </w:rPr>
        <w:pict>
          <v:shape id="Поле 2" o:spid="_x0000_s1048" type="#_x0000_t202" style="position:absolute;margin-left:-27pt;margin-top:53.85pt;width:4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" stroked="f">
            <v:textbox>
              <w:txbxContent>
                <w:p w:rsidR="00F27483" w:rsidRPr="00620578" w:rsidRDefault="00F27483" w:rsidP="00F27483">
                  <w:pPr>
                    <w:rPr>
                      <w:szCs w:val="36"/>
                    </w:rPr>
                  </w:pPr>
                </w:p>
              </w:txbxContent>
            </v:textbox>
          </v:shape>
        </w:pict>
      </w:r>
      <w:r w:rsidR="00F27483" w:rsidRPr="00810F32">
        <w:rPr>
          <w:sz w:val="32"/>
          <w:szCs w:val="32"/>
        </w:rPr>
        <w:t>Т</w:t>
      </w:r>
      <w:proofErr w:type="gramStart"/>
      <w:r w:rsidR="00F27483" w:rsidRPr="00810F32">
        <w:rPr>
          <w:sz w:val="32"/>
          <w:szCs w:val="32"/>
          <w:lang w:val="en-US"/>
        </w:rPr>
        <w:t>V</w:t>
      </w:r>
      <w:proofErr w:type="gramEnd"/>
    </w:p>
    <w:p w:rsidR="00F27483" w:rsidRPr="002855DC" w:rsidRDefault="00F27483" w:rsidP="00F27483"/>
    <w:p w:rsidR="00F27483" w:rsidRPr="00620578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Еи                                                           </w:t>
      </w:r>
      <w:proofErr w:type="gramStart"/>
      <w:r>
        <w:rPr>
          <w:sz w:val="28"/>
          <w:szCs w:val="28"/>
          <w:lang w:val="en-US"/>
        </w:rPr>
        <w:t>U</w:t>
      </w:r>
      <w:proofErr w:type="spellStart"/>
      <w:proofErr w:type="gramEnd"/>
      <w:r>
        <w:rPr>
          <w:sz w:val="28"/>
          <w:szCs w:val="28"/>
        </w:rPr>
        <w:t>кэ</w:t>
      </w:r>
      <w:proofErr w:type="spellEnd"/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C706C4" w:rsidP="00F27483">
      <w:pPr>
        <w:jc w:val="both"/>
        <w:rPr>
          <w:sz w:val="28"/>
          <w:szCs w:val="28"/>
        </w:rPr>
      </w:pPr>
      <w:r w:rsidRPr="00C706C4">
        <w:rPr>
          <w:noProof/>
        </w:rPr>
        <w:pict>
          <v:line id="Прямая соединительная линия 1" o:spid="_x0000_s1052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0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">
            <v:stroke startarrow="block"/>
          </v:line>
        </w:pic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3- Схема ключевого каскада на биполярном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 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4597" w:rsidRDefault="00F27483" w:rsidP="00F27483">
      <w:pPr>
        <w:pStyle w:val="a5"/>
        <w:tabs>
          <w:tab w:val="left" w:pos="4680"/>
          <w:tab w:val="left" w:pos="75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768" w:dyaOrig="4000">
          <v:shape id="_x0000_i1026" type="#_x0000_t75" style="width:238.35pt;height:200.3pt" o:ole="">
            <v:imagedata r:id="rId4" o:title=""/>
          </v:shape>
          <o:OLEObject Type="Embed" ProgID="Visio.Drawing.6" ShapeID="_x0000_i1026" DrawAspect="Content" ObjectID="_1610195395" r:id="rId5"/>
        </w:object>
      </w:r>
    </w:p>
    <w:p w:rsidR="00F27483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4- Схема транзисторного ключа на </w:t>
      </w:r>
      <w:proofErr w:type="gramStart"/>
      <w:r>
        <w:rPr>
          <w:sz w:val="28"/>
          <w:szCs w:val="28"/>
        </w:rPr>
        <w:t>р</w:t>
      </w:r>
      <w:proofErr w:type="gramEnd"/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ind w:left="720" w:hanging="720"/>
        <w:rPr>
          <w:sz w:val="28"/>
          <w:szCs w:val="28"/>
        </w:rPr>
      </w:pPr>
    </w:p>
    <w:p w:rsidR="00F27483" w:rsidRDefault="00F27483" w:rsidP="00F27483">
      <w:pPr>
        <w:ind w:left="720" w:hanging="720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  <w:r w:rsidRPr="00C24F84">
        <w:rPr>
          <w:sz w:val="28"/>
          <w:szCs w:val="28"/>
        </w:rPr>
        <w:lastRenderedPageBreak/>
        <w:t>Заданы,</w:t>
      </w:r>
      <w:r>
        <w:rPr>
          <w:sz w:val="28"/>
          <w:szCs w:val="28"/>
        </w:rPr>
        <w:t xml:space="preserve"> в соответствии с индивидуальным вариантом (см. табл.3), некоторые параметры ключевого каскада. Независимо от типа транзистора расчет осуществляется по одинаковому алгоритму.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Таблица 3- Варианты заданий к практическому занятию 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</w:p>
    <w:tbl>
      <w:tblPr>
        <w:tblStyle w:val="a4"/>
        <w:tblW w:w="0" w:type="auto"/>
        <w:tblInd w:w="519" w:type="dxa"/>
        <w:tblLook w:val="01E0"/>
      </w:tblPr>
      <w:tblGrid>
        <w:gridCol w:w="1561"/>
        <w:gridCol w:w="1519"/>
        <w:gridCol w:w="1511"/>
        <w:gridCol w:w="1510"/>
      </w:tblGrid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6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511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Ом</w:t>
            </w:r>
          </w:p>
        </w:tc>
        <w:tc>
          <w:tcPr>
            <w:tcW w:w="1510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0.835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0.945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1.66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</w:tbl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r w:rsidRPr="00C24F84">
        <w:rPr>
          <w:rFonts w:ascii="Times New Roman" w:hAnsi="Times New Roman" w:cs="Times New Roman"/>
          <w:sz w:val="28"/>
          <w:szCs w:val="28"/>
        </w:rPr>
        <w:t>Необходимо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27483" w:rsidRPr="00F568B5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568B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Выбрать тип транзистора.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</w:t>
      </w:r>
      <w:r w:rsidRPr="00F568B5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степени насыщения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= 2-3 (выбрать самостоятельно) рассчитать сопротивление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>
        <w:rPr>
          <w:rFonts w:ascii="Times New Roman" w:hAnsi="Times New Roman" w:cs="Times New Roman"/>
          <w:sz w:val="28"/>
          <w:szCs w:val="28"/>
        </w:rPr>
        <w:t>б.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Pr="00F568B5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bookmarkStart w:id="0" w:name="_GoBack"/>
      <w:bookmarkEnd w:id="0"/>
      <w:r w:rsidRPr="00F568B5">
        <w:rPr>
          <w:rFonts w:ascii="Times New Roman" w:hAnsi="Times New Roman" w:cs="Times New Roman"/>
          <w:b/>
          <w:sz w:val="28"/>
          <w:szCs w:val="28"/>
        </w:rPr>
        <w:t>.2 Теоретические сведения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Транзисторный каскад может работать в режиме усиления и ключевом режиме. В режиме усиления форма усиливаемого сигнала не должна искажаться усилителем и рабочий режим транзистора должен находиться между состоянием, когда он полностью закрыт и состоянием насыщения. В ключевом режиме транзистор находится в двух состояниях: полностью закрыт, тогда ток через него не течет и сопротивление участка коллектор-эмиттер равно «бесконечности»; полностью открыт (насыщен), тогда </w:t>
      </w:r>
      <w:r>
        <w:rPr>
          <w:szCs w:val="28"/>
        </w:rPr>
        <w:lastRenderedPageBreak/>
        <w:t>сопротивление участка коллектор-эмиттер равно нулю. В насыщенном состоянии ток через транзистор по закону Ома будет равен</w:t>
      </w:r>
    </w:p>
    <w:p w:rsidR="00F27483" w:rsidRPr="0046030D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</w:t>
      </w:r>
      <w:proofErr w:type="spellStart"/>
      <w:r>
        <w:rPr>
          <w:szCs w:val="28"/>
          <w:lang w:val="en-US"/>
        </w:rPr>
        <w:t>Ek</w:t>
      </w:r>
      <w:proofErr w:type="spellEnd"/>
      <w:r w:rsidRPr="0046030D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  <w:r>
        <w:rPr>
          <w:szCs w:val="28"/>
        </w:rPr>
        <w:t xml:space="preserve">Транзистор является усилителем тока базы </w:t>
      </w:r>
      <w:proofErr w:type="gramStart"/>
      <w:r>
        <w:rPr>
          <w:szCs w:val="28"/>
          <w:lang w:val="en-US"/>
        </w:rPr>
        <w:t>I</w:t>
      </w:r>
      <w:proofErr w:type="gramEnd"/>
      <w:r>
        <w:rPr>
          <w:szCs w:val="28"/>
        </w:rPr>
        <w:t xml:space="preserve">б, и в зависимости от типа может усиливать ток базы в десятки и сотни раз. Усилительные свойства  транзистора определяются коэффициентом усиления тока 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21э</w:t>
      </w:r>
      <w:r>
        <w:rPr>
          <w:szCs w:val="28"/>
        </w:rPr>
        <w:t xml:space="preserve"> или, </w:t>
      </w:r>
      <w:proofErr w:type="gramStart"/>
      <w:r>
        <w:rPr>
          <w:szCs w:val="28"/>
        </w:rPr>
        <w:t>по другому</w:t>
      </w:r>
      <w:proofErr w:type="gramEnd"/>
      <w:r>
        <w:rPr>
          <w:szCs w:val="28"/>
        </w:rPr>
        <w:t xml:space="preserve">,  β, который находится из справочника по транзисторам </w:t>
      </w:r>
      <w:r w:rsidRPr="0046030D">
        <w:rPr>
          <w:szCs w:val="28"/>
        </w:rPr>
        <w:t>[ ]</w:t>
      </w:r>
      <w:r>
        <w:rPr>
          <w:szCs w:val="28"/>
        </w:rPr>
        <w:t>. Тогда математически это можно записать следующим образом: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</w:p>
    <w:p w:rsidR="00F27483" w:rsidRPr="00C24F84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· </w:t>
      </w:r>
      <w:proofErr w:type="gramStart"/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,</w:t>
      </w:r>
      <w:proofErr w:type="spellStart"/>
      <w:r>
        <w:rPr>
          <w:szCs w:val="28"/>
          <w:lang w:val="en-US"/>
        </w:rPr>
        <w:t>Ek</w:t>
      </w:r>
      <w:proofErr w:type="spellEnd"/>
      <w:proofErr w:type="gramEnd"/>
      <w:r w:rsidRPr="00C24F84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  <w:r w:rsidRPr="00C24F84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C24F84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                          (1)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Pr="00F84597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Ток базы создается источником входного сигнала Еи, течет через базовое сопротивление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и участок база-эмиттер, который в режиме насыщения считается равным нулю. </w:t>
      </w:r>
      <w:r w:rsidRPr="00F84597">
        <w:rPr>
          <w:szCs w:val="28"/>
        </w:rPr>
        <w:t>Упрощённая модель ключа имеет вид (рис.</w:t>
      </w:r>
      <w:r>
        <w:rPr>
          <w:szCs w:val="28"/>
        </w:rPr>
        <w:t>4</w:t>
      </w:r>
      <w:r w:rsidRPr="00F84597">
        <w:rPr>
          <w:szCs w:val="28"/>
        </w:rPr>
        <w:t>).</w:t>
      </w:r>
    </w:p>
    <w:p w:rsidR="00F27483" w:rsidRPr="00F84597" w:rsidRDefault="00F27483" w:rsidP="00F27483">
      <w:pPr>
        <w:pStyle w:val="a5"/>
        <w:tabs>
          <w:tab w:val="left" w:pos="4680"/>
          <w:tab w:val="left" w:pos="66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824" w:dyaOrig="2832">
          <v:shape id="_x0000_i1027" type="#_x0000_t75" style="width:240.85pt;height:141.5pt" o:ole="">
            <v:imagedata r:id="rId6" o:title=""/>
          </v:shape>
          <o:OLEObject Type="Embed" ProgID="Visio.Drawing.6" ShapeID="_x0000_i1027" DrawAspect="Content" ObjectID="_1610195396" r:id="rId7"/>
        </w:object>
      </w:r>
    </w:p>
    <w:p w:rsidR="00F27483" w:rsidRPr="00F84597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4 - </w:t>
      </w:r>
      <w:r w:rsidRPr="00F84597">
        <w:rPr>
          <w:sz w:val="28"/>
          <w:szCs w:val="28"/>
        </w:rPr>
        <w:t xml:space="preserve"> Упрощённая модель  ключа </w:t>
      </w:r>
      <w:proofErr w:type="gramStart"/>
      <w:r w:rsidRPr="00F84597">
        <w:rPr>
          <w:sz w:val="28"/>
          <w:szCs w:val="28"/>
        </w:rPr>
        <w:t>при</w:t>
      </w:r>
      <w:proofErr w:type="gramEnd"/>
      <w:r w:rsidRPr="00F84597">
        <w:rPr>
          <w:position w:val="-22"/>
          <w:sz w:val="28"/>
          <w:szCs w:val="28"/>
        </w:rPr>
        <w:object w:dxaOrig="1319" w:dyaOrig="480">
          <v:shape id="_x0000_i1028" type="#_x0000_t75" style="width:66.2pt;height:24pt" o:ole="">
            <v:imagedata r:id="rId8" o:title=""/>
          </v:shape>
          <o:OLEObject Type="Embed" ProgID="Equation.3" ShapeID="_x0000_i1028" DrawAspect="Content" ObjectID="_1610195397" r:id="rId9"/>
        </w:objec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>Тогда по закону Ома ток базы равен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I</w:t>
      </w:r>
      <w:r>
        <w:rPr>
          <w:szCs w:val="28"/>
        </w:rPr>
        <w:t>б = Еи/</w:t>
      </w:r>
      <w:r>
        <w:rPr>
          <w:szCs w:val="28"/>
          <w:lang w:val="en-US"/>
        </w:rPr>
        <w:t>R</w:t>
      </w:r>
      <w:r>
        <w:rPr>
          <w:szCs w:val="28"/>
        </w:rPr>
        <w:t>б                                                                              (2)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Тогда, подставляя (2) в (1), найдем значение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при заданных значениях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 xml:space="preserve"> и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R</w:t>
      </w:r>
      <w:r>
        <w:rPr>
          <w:szCs w:val="28"/>
        </w:rPr>
        <w:t xml:space="preserve">б = </w:t>
      </w:r>
      <w:proofErr w:type="spellStart"/>
      <w:r>
        <w:rPr>
          <w:szCs w:val="28"/>
          <w:lang w:val="en-US"/>
        </w:rPr>
        <w:t>Ik</w:t>
      </w:r>
      <w:proofErr w:type="spellEnd"/>
      <w:r>
        <w:rPr>
          <w:szCs w:val="28"/>
        </w:rPr>
        <w:t>/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= (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>)/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 =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/(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 xml:space="preserve">·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>)                          (3)</w:t>
      </w:r>
    </w:p>
    <w:p w:rsidR="00F27483" w:rsidRPr="00093CF9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В справочнике по транзисторам значения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 w:rsidRPr="00093CF9">
        <w:rPr>
          <w:szCs w:val="28"/>
        </w:rPr>
        <w:t xml:space="preserve">приводятся в диапазоне от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 xml:space="preserve">- </w:t>
      </w:r>
      <w:r>
        <w:rPr>
          <w:szCs w:val="28"/>
          <w:lang w:val="en-US"/>
        </w:rPr>
        <w:t>min</w:t>
      </w:r>
      <w:r>
        <w:rPr>
          <w:szCs w:val="28"/>
        </w:rPr>
        <w:t xml:space="preserve">, до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-</w:t>
      </w:r>
      <w:r>
        <w:rPr>
          <w:szCs w:val="28"/>
          <w:lang w:val="en-US"/>
        </w:rPr>
        <w:t>max</w:t>
      </w:r>
      <w:r>
        <w:rPr>
          <w:szCs w:val="28"/>
        </w:rPr>
        <w:t xml:space="preserve">, поэтому в выражении (3) необходимо брать минимальное значение коэффициента усиления. Для более надежного насыщения транзистора, ток базы насыщения увеличивают с «запасом» в  двое или  в трое (степень насыщения </w:t>
      </w:r>
      <w:r>
        <w:rPr>
          <w:szCs w:val="28"/>
          <w:lang w:val="en-US"/>
        </w:rPr>
        <w:t>S</w:t>
      </w:r>
      <w:r>
        <w:rPr>
          <w:szCs w:val="28"/>
        </w:rPr>
        <w:t xml:space="preserve"> = 2-3) , тогда расчетное значение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необходимо разделить на  величину </w:t>
      </w:r>
      <w:r>
        <w:rPr>
          <w:szCs w:val="28"/>
          <w:lang w:val="en-US"/>
        </w:rPr>
        <w:t>S</w:t>
      </w:r>
      <w:r>
        <w:rPr>
          <w:szCs w:val="28"/>
        </w:rPr>
        <w:t xml:space="preserve">, что и будет рабочим значением  </w:t>
      </w:r>
      <w:r>
        <w:rPr>
          <w:szCs w:val="28"/>
          <w:lang w:val="en-US"/>
        </w:rPr>
        <w:t>R</w:t>
      </w:r>
      <w:r>
        <w:rPr>
          <w:szCs w:val="28"/>
        </w:rPr>
        <w:t>б.</w:t>
      </w: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/>
    <w:p w:rsidR="00F27483" w:rsidRDefault="00F27483" w:rsidP="00F27483"/>
    <w:p w:rsidR="00F27483" w:rsidRDefault="00F27483" w:rsidP="00F27483"/>
    <w:p w:rsidR="001A4E58" w:rsidRDefault="001A4E58"/>
    <w:sectPr w:rsidR="001A4E58" w:rsidSect="00C70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F27483"/>
    <w:rsid w:val="001A4E58"/>
    <w:rsid w:val="00C706C4"/>
    <w:rsid w:val="00F27483"/>
    <w:rsid w:val="00F75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485</Words>
  <Characters>2767</Characters>
  <Application>Microsoft Office Word</Application>
  <DocSecurity>4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Г-220-3</cp:lastModifiedBy>
  <cp:revision>2</cp:revision>
  <dcterms:created xsi:type="dcterms:W3CDTF">2019-01-28T09:43:00Z</dcterms:created>
  <dcterms:modified xsi:type="dcterms:W3CDTF">2019-01-28T09:43:00Z</dcterms:modified>
</cp:coreProperties>
</file>